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353" w:rsidRPr="008E4CCF" w:rsidRDefault="00770598">
      <w:pPr>
        <w:jc w:val="left"/>
        <w:rPr>
          <w:rFonts w:ascii="仿宋_GB2312" w:eastAsia="仿宋_GB2312" w:hAnsi="仿宋" w:cs="仿宋"/>
          <w:sz w:val="28"/>
          <w:szCs w:val="28"/>
        </w:rPr>
      </w:pPr>
      <w:r w:rsidRPr="008E4CCF">
        <w:rPr>
          <w:rFonts w:ascii="仿宋_GB2312" w:eastAsia="仿宋_GB2312" w:hAnsi="仿宋" w:cs="仿宋" w:hint="eastAsia"/>
          <w:sz w:val="28"/>
          <w:szCs w:val="28"/>
        </w:rPr>
        <w:t>附件2：</w:t>
      </w:r>
    </w:p>
    <w:p w:rsidR="00204353" w:rsidRDefault="00770598">
      <w:pPr>
        <w:suppressAutoHyphens/>
        <w:snapToGrid w:val="0"/>
        <w:spacing w:line="580" w:lineRule="exact"/>
        <w:jc w:val="center"/>
        <w:rPr>
          <w:rFonts w:ascii="方正小标宋简体" w:eastAsia="方正小标宋简体"/>
          <w:sz w:val="36"/>
          <w:szCs w:val="36"/>
        </w:rPr>
      </w:pPr>
      <w:r>
        <w:rPr>
          <w:rFonts w:ascii="方正小标宋简体" w:eastAsia="方正小标宋简体" w:hint="eastAsia"/>
          <w:sz w:val="36"/>
          <w:szCs w:val="36"/>
        </w:rPr>
        <w:t>2022年南通市</w:t>
      </w:r>
      <w:r w:rsidR="00D54358">
        <w:rPr>
          <w:rFonts w:ascii="方正小标宋简体" w:eastAsia="方正小标宋简体" w:hint="eastAsia"/>
          <w:sz w:val="36"/>
          <w:szCs w:val="36"/>
        </w:rPr>
        <w:t>海门区</w:t>
      </w:r>
      <w:r>
        <w:rPr>
          <w:rFonts w:ascii="方正小标宋简体" w:eastAsia="方正小标宋简体" w:hint="eastAsia"/>
          <w:sz w:val="36"/>
          <w:szCs w:val="36"/>
        </w:rPr>
        <w:t>事业单位公开招聘工作人员</w:t>
      </w:r>
    </w:p>
    <w:p w:rsidR="00204353" w:rsidRDefault="00770598">
      <w:pPr>
        <w:suppressAutoHyphens/>
        <w:snapToGrid w:val="0"/>
        <w:spacing w:line="580" w:lineRule="exact"/>
        <w:jc w:val="center"/>
        <w:rPr>
          <w:rFonts w:ascii="方正小标宋简体" w:eastAsia="方正小标宋简体"/>
          <w:sz w:val="44"/>
          <w:szCs w:val="44"/>
        </w:rPr>
      </w:pPr>
      <w:r>
        <w:rPr>
          <w:rFonts w:ascii="方正小标宋简体" w:eastAsia="方正小标宋简体" w:hint="eastAsia"/>
          <w:sz w:val="36"/>
          <w:szCs w:val="36"/>
        </w:rPr>
        <w:t>资格复审及面试疫情防</w:t>
      </w:r>
      <w:proofErr w:type="gramStart"/>
      <w:r>
        <w:rPr>
          <w:rFonts w:ascii="方正小标宋简体" w:eastAsia="方正小标宋简体" w:hint="eastAsia"/>
          <w:sz w:val="36"/>
          <w:szCs w:val="36"/>
        </w:rPr>
        <w:t>控告知暨考生</w:t>
      </w:r>
      <w:proofErr w:type="gramEnd"/>
      <w:r>
        <w:rPr>
          <w:rFonts w:ascii="方正小标宋简体" w:eastAsia="方正小标宋简体" w:hint="eastAsia"/>
          <w:sz w:val="36"/>
          <w:szCs w:val="36"/>
        </w:rPr>
        <w:t>承诺书</w:t>
      </w:r>
    </w:p>
    <w:p w:rsidR="00204353" w:rsidRDefault="00204353">
      <w:pPr>
        <w:jc w:val="center"/>
        <w:rPr>
          <w:rFonts w:ascii="仿宋" w:eastAsia="仿宋" w:hAnsi="仿宋" w:cs="宋体"/>
          <w:bCs/>
          <w:kern w:val="0"/>
        </w:rPr>
      </w:pP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为确保2022年南通市</w:t>
      </w:r>
      <w:r w:rsidR="008E4CCF">
        <w:rPr>
          <w:rFonts w:ascii="仿宋_GB2312" w:eastAsia="仿宋_GB2312" w:hAnsi="仿宋" w:hint="eastAsia"/>
          <w:kern w:val="0"/>
          <w:sz w:val="28"/>
          <w:szCs w:val="28"/>
        </w:rPr>
        <w:t>海门区</w:t>
      </w:r>
      <w:r>
        <w:rPr>
          <w:rFonts w:ascii="仿宋_GB2312" w:eastAsia="仿宋_GB2312" w:hAnsi="仿宋" w:hint="eastAsia"/>
          <w:kern w:val="0"/>
          <w:sz w:val="28"/>
          <w:szCs w:val="28"/>
        </w:rPr>
        <w:t>事业单位公开招聘工作人员资格复审、面试工作安全顺利进行，现</w:t>
      </w:r>
      <w:proofErr w:type="gramStart"/>
      <w:r>
        <w:rPr>
          <w:rFonts w:ascii="仿宋_GB2312" w:eastAsia="仿宋_GB2312" w:hAnsi="仿宋" w:hint="eastAsia"/>
          <w:kern w:val="0"/>
          <w:sz w:val="28"/>
          <w:szCs w:val="28"/>
        </w:rPr>
        <w:t>将资格</w:t>
      </w:r>
      <w:proofErr w:type="gramEnd"/>
      <w:r>
        <w:rPr>
          <w:rFonts w:ascii="仿宋_GB2312" w:eastAsia="仿宋_GB2312" w:hAnsi="仿宋" w:hint="eastAsia"/>
          <w:kern w:val="0"/>
          <w:sz w:val="28"/>
          <w:szCs w:val="28"/>
        </w:rPr>
        <w:t>复审、面试期间新冠肺炎疫情防控有关措施和要求告知如下，请所有考生知悉、理解、配合和支持。</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一、考生应按疫情防控有关要求做好个人防护和健康管理，时刻关注本人“苏康码”和行程卡状况，资格复审前及面试前7</w:t>
      </w:r>
      <w:r w:rsidR="008E4CCF">
        <w:rPr>
          <w:rFonts w:ascii="仿宋_GB2312" w:eastAsia="仿宋_GB2312" w:hAnsi="仿宋" w:hint="eastAsia"/>
          <w:kern w:val="0"/>
          <w:sz w:val="28"/>
          <w:szCs w:val="28"/>
        </w:rPr>
        <w:t>天每日主动</w:t>
      </w:r>
      <w:r>
        <w:rPr>
          <w:rFonts w:ascii="仿宋_GB2312" w:eastAsia="仿宋_GB2312" w:hAnsi="仿宋" w:hint="eastAsia"/>
          <w:kern w:val="0"/>
          <w:sz w:val="28"/>
          <w:szCs w:val="28"/>
        </w:rPr>
        <w:t>如实申报个人</w:t>
      </w:r>
      <w:r>
        <w:rPr>
          <w:rFonts w:ascii="仿宋_GB2312" w:eastAsia="仿宋_GB2312" w:hAnsi="仿宋"/>
          <w:kern w:val="0"/>
          <w:sz w:val="28"/>
          <w:szCs w:val="28"/>
        </w:rPr>
        <w:t>健康监测、旅居地等信息直至资格复审</w:t>
      </w:r>
      <w:r>
        <w:rPr>
          <w:rFonts w:ascii="仿宋_GB2312" w:eastAsia="仿宋_GB2312" w:hAnsi="仿宋" w:hint="eastAsia"/>
          <w:kern w:val="0"/>
          <w:sz w:val="28"/>
          <w:szCs w:val="28"/>
        </w:rPr>
        <w:t>、</w:t>
      </w:r>
      <w:r>
        <w:rPr>
          <w:rFonts w:ascii="仿宋_GB2312" w:eastAsia="仿宋_GB2312" w:hAnsi="仿宋"/>
          <w:kern w:val="0"/>
          <w:sz w:val="28"/>
          <w:szCs w:val="28"/>
        </w:rPr>
        <w:t>面试当日。其中，外来考生（指自省外和省内跨设区市前来或返回参加资格复审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面试的考生，下同）应至少于资格复审</w:t>
      </w:r>
      <w:r>
        <w:rPr>
          <w:rFonts w:ascii="仿宋_GB2312" w:eastAsia="仿宋_GB2312" w:hAnsi="仿宋" w:hint="eastAsia"/>
          <w:kern w:val="0"/>
          <w:sz w:val="28"/>
          <w:szCs w:val="28"/>
        </w:rPr>
        <w:t>前及</w:t>
      </w:r>
      <w:r>
        <w:rPr>
          <w:rFonts w:ascii="仿宋_GB2312" w:eastAsia="仿宋_GB2312" w:hAnsi="仿宋"/>
          <w:kern w:val="0"/>
          <w:sz w:val="28"/>
          <w:szCs w:val="28"/>
        </w:rPr>
        <w:t>面试前</w:t>
      </w:r>
      <w:r>
        <w:rPr>
          <w:rFonts w:ascii="仿宋_GB2312" w:eastAsia="仿宋_GB2312" w:hAnsi="仿宋" w:hint="eastAsia"/>
          <w:kern w:val="0"/>
          <w:sz w:val="28"/>
          <w:szCs w:val="28"/>
        </w:rPr>
        <w:t>7</w:t>
      </w:r>
      <w:r>
        <w:rPr>
          <w:rFonts w:ascii="仿宋_GB2312" w:eastAsia="仿宋_GB2312" w:hAnsi="仿宋"/>
          <w:kern w:val="0"/>
          <w:sz w:val="28"/>
          <w:szCs w:val="28"/>
        </w:rPr>
        <w:t>天起持续了解</w:t>
      </w:r>
      <w:r>
        <w:rPr>
          <w:rFonts w:ascii="仿宋_GB2312" w:eastAsia="仿宋_GB2312" w:hAnsi="仿宋" w:hint="eastAsia"/>
          <w:kern w:val="0"/>
          <w:sz w:val="28"/>
          <w:szCs w:val="28"/>
        </w:rPr>
        <w:t>南通</w:t>
      </w:r>
      <w:proofErr w:type="gramStart"/>
      <w:r>
        <w:rPr>
          <w:rFonts w:ascii="仿宋_GB2312" w:eastAsia="仿宋_GB2312" w:hAnsi="仿宋"/>
          <w:kern w:val="0"/>
          <w:sz w:val="28"/>
          <w:szCs w:val="28"/>
        </w:rPr>
        <w:t>市最新</w:t>
      </w:r>
      <w:proofErr w:type="gramEnd"/>
      <w:r>
        <w:rPr>
          <w:rFonts w:ascii="仿宋_GB2312" w:eastAsia="仿宋_GB2312" w:hAnsi="仿宋"/>
          <w:kern w:val="0"/>
          <w:sz w:val="28"/>
          <w:szCs w:val="28"/>
        </w:rPr>
        <w:t>防疫要求，并严格按当地规定落实信息报备、抵达后健康监测、新冠肺炎病毒核酸检测（以下简称</w:t>
      </w:r>
      <w:r>
        <w:rPr>
          <w:rFonts w:ascii="仿宋_GB2312" w:eastAsia="仿宋_GB2312" w:hAnsi="仿宋"/>
          <w:kern w:val="0"/>
          <w:sz w:val="28"/>
          <w:szCs w:val="28"/>
        </w:rPr>
        <w:t>“</w:t>
      </w:r>
      <w:r>
        <w:rPr>
          <w:rFonts w:ascii="仿宋_GB2312" w:eastAsia="仿宋_GB2312" w:hAnsi="仿宋"/>
          <w:kern w:val="0"/>
          <w:sz w:val="28"/>
          <w:szCs w:val="28"/>
        </w:rPr>
        <w:t>核酸检测</w:t>
      </w:r>
      <w:r>
        <w:rPr>
          <w:rFonts w:ascii="仿宋_GB2312" w:eastAsia="仿宋_GB2312" w:hAnsi="仿宋"/>
          <w:kern w:val="0"/>
          <w:sz w:val="28"/>
          <w:szCs w:val="28"/>
        </w:rPr>
        <w:t>”</w:t>
      </w:r>
      <w:r>
        <w:rPr>
          <w:rFonts w:ascii="仿宋_GB2312" w:eastAsia="仿宋_GB2312" w:hAnsi="仿宋"/>
          <w:kern w:val="0"/>
          <w:sz w:val="28"/>
          <w:szCs w:val="28"/>
        </w:rPr>
        <w:t>）等要求，以免影响正常参加资格复审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面试。备</w:t>
      </w:r>
      <w:r>
        <w:rPr>
          <w:rFonts w:ascii="仿宋_GB2312" w:eastAsia="仿宋_GB2312" w:hAnsi="仿宋" w:hint="eastAsia"/>
          <w:kern w:val="0"/>
          <w:sz w:val="28"/>
          <w:szCs w:val="28"/>
        </w:rPr>
        <w:t>审（</w:t>
      </w:r>
      <w:r>
        <w:rPr>
          <w:rFonts w:ascii="仿宋_GB2312" w:eastAsia="仿宋_GB2312" w:hAnsi="仿宋"/>
          <w:kern w:val="0"/>
          <w:sz w:val="28"/>
          <w:szCs w:val="28"/>
        </w:rPr>
        <w:t>考</w:t>
      </w:r>
      <w:r>
        <w:rPr>
          <w:rFonts w:ascii="仿宋_GB2312" w:eastAsia="仿宋_GB2312" w:hAnsi="仿宋" w:hint="eastAsia"/>
          <w:kern w:val="0"/>
          <w:sz w:val="28"/>
          <w:szCs w:val="28"/>
        </w:rPr>
        <w:t>）</w:t>
      </w:r>
      <w:r>
        <w:rPr>
          <w:rFonts w:ascii="仿宋_GB2312" w:eastAsia="仿宋_GB2312" w:hAnsi="仿宋"/>
          <w:kern w:val="0"/>
          <w:sz w:val="28"/>
          <w:szCs w:val="28"/>
        </w:rPr>
        <w:t>期间</w:t>
      </w:r>
      <w:proofErr w:type="gramStart"/>
      <w:r>
        <w:rPr>
          <w:rFonts w:ascii="仿宋_GB2312" w:eastAsia="仿宋_GB2312" w:hAnsi="仿宋"/>
          <w:kern w:val="0"/>
          <w:sz w:val="28"/>
          <w:szCs w:val="28"/>
        </w:rPr>
        <w:t>不</w:t>
      </w:r>
      <w:proofErr w:type="gramEnd"/>
      <w:r>
        <w:rPr>
          <w:rFonts w:ascii="仿宋_GB2312" w:eastAsia="仿宋_GB2312" w:hAnsi="仿宋"/>
          <w:kern w:val="0"/>
          <w:sz w:val="28"/>
          <w:szCs w:val="28"/>
        </w:rPr>
        <w:t>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二、资格复审</w:t>
      </w:r>
      <w:r>
        <w:rPr>
          <w:rFonts w:ascii="仿宋_GB2312" w:eastAsia="仿宋_GB2312" w:hAnsi="仿宋" w:hint="eastAsia"/>
          <w:kern w:val="0"/>
          <w:sz w:val="28"/>
          <w:szCs w:val="28"/>
        </w:rPr>
        <w:t>、</w:t>
      </w:r>
      <w:r>
        <w:rPr>
          <w:rFonts w:ascii="仿宋_GB2312" w:eastAsia="仿宋_GB2312" w:hAnsi="仿宋"/>
          <w:kern w:val="0"/>
          <w:sz w:val="28"/>
          <w:szCs w:val="28"/>
        </w:rPr>
        <w:t xml:space="preserve">面试当天入场时，考生应出示本人有效期内身份证原件、 </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w:t>
      </w:r>
      <w:r>
        <w:rPr>
          <w:rFonts w:ascii="仿宋_GB2312" w:eastAsia="仿宋_GB2312" w:hAnsi="仿宋" w:hint="eastAsia"/>
          <w:kern w:val="0"/>
          <w:sz w:val="28"/>
          <w:szCs w:val="28"/>
        </w:rPr>
        <w:t>、</w:t>
      </w:r>
      <w:r>
        <w:rPr>
          <w:rFonts w:ascii="仿宋_GB2312" w:eastAsia="仿宋_GB2312" w:hAnsi="仿宋"/>
          <w:kern w:val="0"/>
          <w:sz w:val="28"/>
          <w:szCs w:val="28"/>
        </w:rPr>
        <w:t>行程卡绿卡</w:t>
      </w:r>
      <w:r>
        <w:rPr>
          <w:rFonts w:ascii="仿宋_GB2312" w:eastAsia="仿宋_GB2312" w:hAnsi="仿宋" w:hint="eastAsia"/>
          <w:kern w:val="0"/>
          <w:sz w:val="28"/>
          <w:szCs w:val="28"/>
        </w:rPr>
        <w:t>和48小时内（以采样时间为准，省内外具有相关资质认定的检测机构均可，下同）核酸检测阴性证明（纸质报告、电子报告或“苏康码”、检测机构APP显示均可，必须含采样时间信息，下同）</w:t>
      </w:r>
      <w:r>
        <w:rPr>
          <w:rFonts w:ascii="仿宋_GB2312" w:eastAsia="仿宋_GB2312" w:hAnsi="仿宋"/>
          <w:kern w:val="0"/>
          <w:sz w:val="28"/>
          <w:szCs w:val="28"/>
        </w:rPr>
        <w:t>现场测查体温＜37.3</w:t>
      </w:r>
      <w:r>
        <w:rPr>
          <w:rFonts w:ascii="仿宋_GB2312" w:eastAsia="仿宋_GB2312" w:hAnsi="仿宋"/>
          <w:kern w:val="0"/>
          <w:sz w:val="28"/>
          <w:szCs w:val="28"/>
        </w:rPr>
        <w:t>℃</w:t>
      </w:r>
      <w:r>
        <w:rPr>
          <w:rFonts w:ascii="仿宋_GB2312" w:eastAsia="仿宋_GB2312" w:hAnsi="仿宋"/>
          <w:kern w:val="0"/>
          <w:sz w:val="28"/>
          <w:szCs w:val="28"/>
        </w:rPr>
        <w:t>、无干咳等可疑症状，可入场参加资格复审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考生应服从资格复审</w:t>
      </w:r>
      <w:r>
        <w:rPr>
          <w:rFonts w:ascii="仿宋_GB2312" w:eastAsia="仿宋_GB2312" w:hAnsi="仿宋" w:hint="eastAsia"/>
          <w:kern w:val="0"/>
          <w:sz w:val="28"/>
          <w:szCs w:val="28"/>
        </w:rPr>
        <w:t>、</w:t>
      </w:r>
      <w:r>
        <w:rPr>
          <w:rFonts w:ascii="仿宋_GB2312" w:eastAsia="仿宋_GB2312" w:hAnsi="仿宋"/>
          <w:kern w:val="0"/>
          <w:sz w:val="28"/>
          <w:szCs w:val="28"/>
        </w:rPr>
        <w:t>面试现场防疫管理，并自备一次性医用口罩或无呼吸阀N95口罩，除身份核验外应全程规范佩戴，做好个人防护。根据疫情防控管理相关要求，考生不能提前进入资格复审点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面试考点熟悉情况，考生应提前了解资格复审点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面试考点入口位置和前往线路，资格复审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面试当天提前到达，自觉配合完成检测流程后从规定通道入场。逾期到场失去参加资格复审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面试资格的，责任自负。</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有以下特殊情形之一的考生，必须主动</w:t>
      </w:r>
      <w:r w:rsidR="008E4CCF">
        <w:rPr>
          <w:rFonts w:ascii="仿宋_GB2312" w:eastAsia="仿宋_GB2312" w:hAnsi="仿宋" w:hint="eastAsia"/>
          <w:kern w:val="0"/>
          <w:sz w:val="28"/>
          <w:szCs w:val="28"/>
        </w:rPr>
        <w:t>向南通市海门区人力资源和社会保障局报告</w:t>
      </w:r>
      <w:r>
        <w:rPr>
          <w:rFonts w:ascii="仿宋_GB2312" w:eastAsia="仿宋_GB2312" w:hAnsi="仿宋"/>
          <w:kern w:val="0"/>
          <w:sz w:val="28"/>
          <w:szCs w:val="28"/>
        </w:rPr>
        <w:t>相关情况，提前准备相关证明</w:t>
      </w:r>
      <w:r w:rsidR="002B43FA">
        <w:rPr>
          <w:rFonts w:ascii="仿宋_GB2312" w:eastAsia="仿宋_GB2312" w:hAnsi="仿宋" w:hint="eastAsia"/>
          <w:kern w:val="0"/>
          <w:sz w:val="28"/>
          <w:szCs w:val="28"/>
        </w:rPr>
        <w:t>材料</w:t>
      </w:r>
      <w:r>
        <w:rPr>
          <w:rFonts w:ascii="仿宋_GB2312" w:eastAsia="仿宋_GB2312" w:hAnsi="仿宋"/>
          <w:kern w:val="0"/>
          <w:sz w:val="28"/>
          <w:szCs w:val="28"/>
        </w:rPr>
        <w:t>，服从相关安排，否则不能参加资格复审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lastRenderedPageBreak/>
        <w:t>1</w:t>
      </w:r>
      <w:r w:rsidR="008E4CCF">
        <w:rPr>
          <w:rFonts w:ascii="仿宋_GB2312" w:eastAsia="仿宋_GB2312" w:hAnsi="仿宋" w:hint="eastAsia"/>
          <w:kern w:val="0"/>
          <w:sz w:val="28"/>
          <w:szCs w:val="28"/>
        </w:rPr>
        <w:t>.</w:t>
      </w:r>
      <w:r>
        <w:rPr>
          <w:rFonts w:ascii="仿宋_GB2312" w:eastAsia="仿宋_GB2312" w:hAnsi="仿宋"/>
          <w:kern w:val="0"/>
          <w:sz w:val="28"/>
          <w:szCs w:val="28"/>
        </w:rPr>
        <w:t>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绿码、行程卡绿卡、现场测查体温＜37.3</w:t>
      </w:r>
      <w:r>
        <w:rPr>
          <w:rFonts w:ascii="仿宋_GB2312" w:eastAsia="仿宋_GB2312" w:hAnsi="仿宋"/>
          <w:kern w:val="0"/>
          <w:sz w:val="28"/>
          <w:szCs w:val="28"/>
        </w:rPr>
        <w:t>℃</w:t>
      </w:r>
      <w:r>
        <w:rPr>
          <w:rFonts w:ascii="仿宋_GB2312" w:eastAsia="仿宋_GB2312" w:hAnsi="仿宋"/>
          <w:kern w:val="0"/>
          <w:sz w:val="28"/>
          <w:szCs w:val="28"/>
        </w:rPr>
        <w:t>、无干咳等可疑症状，并能提供报到时间前48小时内核酸检测阴性证明外，还须提供隔离期满证明及居家观察期中和期满日2次核酸检测阴性证明；</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sidR="008E4CCF">
        <w:rPr>
          <w:rFonts w:ascii="仿宋_GB2312" w:eastAsia="仿宋_GB2312" w:hAnsi="仿宋" w:hint="eastAsia"/>
          <w:kern w:val="0"/>
          <w:sz w:val="28"/>
          <w:szCs w:val="28"/>
        </w:rPr>
        <w:t>.</w:t>
      </w:r>
      <w:r>
        <w:rPr>
          <w:rFonts w:ascii="仿宋_GB2312" w:eastAsia="仿宋_GB2312" w:hAnsi="仿宋"/>
          <w:kern w:val="0"/>
          <w:sz w:val="28"/>
          <w:szCs w:val="28"/>
        </w:rPr>
        <w:t>因患感冒等非新冠病毒肺炎疾病有发热（体温</w:t>
      </w:r>
      <w:r>
        <w:rPr>
          <w:rFonts w:ascii="仿宋_GB2312" w:eastAsia="仿宋_GB2312" w:hAnsi="仿宋"/>
          <w:kern w:val="0"/>
          <w:sz w:val="28"/>
          <w:szCs w:val="28"/>
        </w:rPr>
        <w:t>≥</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）、干咳等症状的考生，资格复审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面试当天如症状未消失，除须本人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绿码、行程卡绿卡，并能提供报到时间前48小时内核酸检测阴性证明外，经排查无流行病学史的，须服从安排在临时隔离场所参加</w:t>
      </w:r>
      <w:bookmarkStart w:id="0" w:name="_Hlk108598454"/>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bookmarkEnd w:id="0"/>
      <w:r>
        <w:rPr>
          <w:rFonts w:ascii="仿宋_GB2312" w:eastAsia="仿宋_GB2312" w:hAnsi="仿宋"/>
          <w:kern w:val="0"/>
          <w:sz w:val="28"/>
          <w:szCs w:val="28"/>
        </w:rPr>
        <w:t>；</w:t>
      </w:r>
    </w:p>
    <w:p w:rsidR="00204353" w:rsidRDefault="008E4CCF">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3.</w:t>
      </w:r>
      <w:r w:rsidR="00770598">
        <w:rPr>
          <w:rFonts w:ascii="仿宋_GB2312" w:eastAsia="仿宋_GB2312" w:hAnsi="仿宋"/>
          <w:kern w:val="0"/>
          <w:sz w:val="28"/>
          <w:szCs w:val="28"/>
        </w:rPr>
        <w:t>外来考生除</w:t>
      </w:r>
      <w:proofErr w:type="gramStart"/>
      <w:r w:rsidR="00770598">
        <w:rPr>
          <w:rFonts w:ascii="仿宋_GB2312" w:eastAsia="仿宋_GB2312" w:hAnsi="仿宋"/>
          <w:kern w:val="0"/>
          <w:sz w:val="28"/>
          <w:szCs w:val="28"/>
        </w:rPr>
        <w:t>须资格</w:t>
      </w:r>
      <w:proofErr w:type="gramEnd"/>
      <w:r w:rsidR="00770598">
        <w:rPr>
          <w:rFonts w:ascii="仿宋_GB2312" w:eastAsia="仿宋_GB2312" w:hAnsi="仿宋"/>
          <w:kern w:val="0"/>
          <w:sz w:val="28"/>
          <w:szCs w:val="28"/>
        </w:rPr>
        <w:t>复审</w:t>
      </w:r>
      <w:r w:rsidR="00770598">
        <w:rPr>
          <w:rFonts w:ascii="仿宋_GB2312" w:eastAsia="仿宋_GB2312" w:hAnsi="仿宋" w:hint="eastAsia"/>
          <w:kern w:val="0"/>
          <w:sz w:val="28"/>
          <w:szCs w:val="28"/>
        </w:rPr>
        <w:t>、</w:t>
      </w:r>
      <w:r w:rsidR="00770598">
        <w:rPr>
          <w:rFonts w:ascii="仿宋_GB2312" w:eastAsia="仿宋_GB2312" w:hAnsi="仿宋"/>
          <w:kern w:val="0"/>
          <w:sz w:val="28"/>
          <w:szCs w:val="28"/>
        </w:rPr>
        <w:t>面试当天本人</w:t>
      </w:r>
      <w:r w:rsidR="00770598">
        <w:rPr>
          <w:rFonts w:ascii="仿宋_GB2312" w:eastAsia="仿宋_GB2312" w:hAnsi="仿宋"/>
          <w:kern w:val="0"/>
          <w:sz w:val="28"/>
          <w:szCs w:val="28"/>
        </w:rPr>
        <w:t>“</w:t>
      </w:r>
      <w:r w:rsidR="00770598">
        <w:rPr>
          <w:rFonts w:ascii="仿宋_GB2312" w:eastAsia="仿宋_GB2312" w:hAnsi="仿宋"/>
          <w:kern w:val="0"/>
          <w:sz w:val="28"/>
          <w:szCs w:val="28"/>
        </w:rPr>
        <w:t>苏康码</w:t>
      </w:r>
      <w:r w:rsidR="00770598">
        <w:rPr>
          <w:rFonts w:ascii="仿宋_GB2312" w:eastAsia="仿宋_GB2312" w:hAnsi="仿宋"/>
          <w:kern w:val="0"/>
          <w:sz w:val="28"/>
          <w:szCs w:val="28"/>
        </w:rPr>
        <w:t>”</w:t>
      </w:r>
      <w:r w:rsidR="00770598">
        <w:rPr>
          <w:rFonts w:ascii="仿宋_GB2312" w:eastAsia="仿宋_GB2312" w:hAnsi="仿宋"/>
          <w:kern w:val="0"/>
          <w:sz w:val="28"/>
          <w:szCs w:val="28"/>
        </w:rPr>
        <w:t>绿码、行程卡绿卡、现场测查体温＜37.3</w:t>
      </w:r>
      <w:r w:rsidR="00770598">
        <w:rPr>
          <w:rFonts w:ascii="仿宋_GB2312" w:eastAsia="仿宋_GB2312" w:hAnsi="仿宋"/>
          <w:kern w:val="0"/>
          <w:sz w:val="28"/>
          <w:szCs w:val="28"/>
        </w:rPr>
        <w:t>℃</w:t>
      </w:r>
      <w:r w:rsidR="00770598">
        <w:rPr>
          <w:rFonts w:ascii="仿宋_GB2312" w:eastAsia="仿宋_GB2312" w:hAnsi="仿宋"/>
          <w:kern w:val="0"/>
          <w:sz w:val="28"/>
          <w:szCs w:val="28"/>
        </w:rPr>
        <w:t>、无干咳等可疑症状</w:t>
      </w:r>
      <w:r w:rsidR="00770598">
        <w:rPr>
          <w:rFonts w:ascii="仿宋_GB2312" w:eastAsia="仿宋_GB2312" w:hAnsi="仿宋" w:hint="eastAsia"/>
          <w:kern w:val="0"/>
          <w:sz w:val="28"/>
          <w:szCs w:val="28"/>
        </w:rPr>
        <w:t>外</w:t>
      </w:r>
      <w:r w:rsidR="00770598">
        <w:rPr>
          <w:rFonts w:ascii="仿宋_GB2312" w:eastAsia="仿宋_GB2312" w:hAnsi="仿宋"/>
          <w:kern w:val="0"/>
          <w:sz w:val="28"/>
          <w:szCs w:val="28"/>
        </w:rPr>
        <w:t>，还应严格按</w:t>
      </w:r>
      <w:r w:rsidR="00770598">
        <w:rPr>
          <w:rFonts w:ascii="仿宋_GB2312" w:eastAsia="仿宋_GB2312" w:hAnsi="仿宋" w:hint="eastAsia"/>
          <w:kern w:val="0"/>
          <w:sz w:val="28"/>
          <w:szCs w:val="28"/>
        </w:rPr>
        <w:t>南通</w:t>
      </w:r>
      <w:proofErr w:type="gramStart"/>
      <w:r w:rsidR="00770598">
        <w:rPr>
          <w:rFonts w:ascii="仿宋_GB2312" w:eastAsia="仿宋_GB2312" w:hAnsi="仿宋"/>
          <w:kern w:val="0"/>
          <w:sz w:val="28"/>
          <w:szCs w:val="28"/>
        </w:rPr>
        <w:t>市对于</w:t>
      </w:r>
      <w:proofErr w:type="gramEnd"/>
      <w:r w:rsidR="00770598">
        <w:rPr>
          <w:rFonts w:ascii="仿宋_GB2312" w:eastAsia="仿宋_GB2312" w:hAnsi="仿宋"/>
          <w:kern w:val="0"/>
          <w:sz w:val="28"/>
          <w:szCs w:val="28"/>
        </w:rPr>
        <w:t>外来人员疫情防控有关要求，落实信息报备、抵达后健康监测和核酸检测等防控措施，提供相关证明</w:t>
      </w:r>
      <w:r w:rsidR="00770598">
        <w:rPr>
          <w:rFonts w:ascii="仿宋_GB2312" w:eastAsia="仿宋_GB2312" w:hAnsi="仿宋" w:hint="eastAsia"/>
          <w:kern w:val="0"/>
          <w:sz w:val="28"/>
          <w:szCs w:val="28"/>
        </w:rPr>
        <w:t>；</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4.</w:t>
      </w:r>
      <w:r>
        <w:rPr>
          <w:rFonts w:ascii="仿宋_GB2312" w:eastAsia="仿宋_GB2312" w:hAnsi="仿宋"/>
          <w:kern w:val="0"/>
          <w:sz w:val="28"/>
          <w:szCs w:val="28"/>
        </w:rPr>
        <w:t>资格复审</w:t>
      </w:r>
      <w:r>
        <w:rPr>
          <w:rFonts w:ascii="仿宋_GB2312" w:eastAsia="仿宋_GB2312" w:hAnsi="仿宋" w:hint="eastAsia"/>
          <w:kern w:val="0"/>
          <w:sz w:val="28"/>
          <w:szCs w:val="28"/>
        </w:rPr>
        <w:t>、面试前7天内有中、高风险区所在县（市、区、旗）的其他地区旅居史的考生须主动报告，并提供本人复审、面试前72小时内2次核酸检测阴性证明（以采样时间为准，2次核酸检测时间须间隔24</w:t>
      </w:r>
      <w:r w:rsidR="00F1581B">
        <w:rPr>
          <w:rFonts w:ascii="仿宋_GB2312" w:eastAsia="仿宋_GB2312" w:hAnsi="仿宋" w:hint="eastAsia"/>
          <w:kern w:val="0"/>
          <w:sz w:val="28"/>
          <w:szCs w:val="28"/>
        </w:rPr>
        <w:t>小时），经现场防疫人员评估后方可入场参加复审、考试</w:t>
      </w:r>
      <w:r>
        <w:rPr>
          <w:rFonts w:ascii="仿宋_GB2312" w:eastAsia="仿宋_GB2312" w:hAnsi="仿宋" w:hint="eastAsia"/>
          <w:kern w:val="0"/>
          <w:sz w:val="28"/>
          <w:szCs w:val="28"/>
        </w:rPr>
        <w:t>。</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三、有下列情形之一的考生不得参加资格复审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面试，且应主动向报考的招聘单位报告并配合疫情防控有关安排</w:t>
      </w:r>
      <w:bookmarkStart w:id="1" w:name="_GoBack"/>
      <w:bookmarkEnd w:id="1"/>
      <w:r>
        <w:rPr>
          <w:rFonts w:ascii="仿宋_GB2312" w:eastAsia="仿宋_GB2312" w:hAnsi="仿宋"/>
          <w:kern w:val="0"/>
          <w:sz w:val="28"/>
          <w:szCs w:val="28"/>
        </w:rPr>
        <w:t>：</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sidR="008E4CCF">
        <w:rPr>
          <w:rFonts w:ascii="仿宋_GB2312" w:eastAsia="仿宋_GB2312" w:hAnsi="仿宋" w:hint="eastAsia"/>
          <w:kern w:val="0"/>
          <w:sz w:val="28"/>
          <w:szCs w:val="28"/>
        </w:rPr>
        <w:t>.</w:t>
      </w:r>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面试当天不能现场出示本人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绿码、行程卡绿卡的；</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sidR="008E4CCF">
        <w:rPr>
          <w:rFonts w:ascii="仿宋_GB2312" w:eastAsia="仿宋_GB2312" w:hAnsi="仿宋" w:hint="eastAsia"/>
          <w:kern w:val="0"/>
          <w:sz w:val="28"/>
          <w:szCs w:val="28"/>
        </w:rPr>
        <w:t>.</w:t>
      </w:r>
      <w:r>
        <w:rPr>
          <w:rFonts w:ascii="仿宋_GB2312" w:eastAsia="仿宋_GB2312" w:hAnsi="仿宋"/>
          <w:kern w:val="0"/>
          <w:sz w:val="28"/>
          <w:szCs w:val="28"/>
        </w:rPr>
        <w:t>仍在隔离期的新冠病毒肺炎确诊病例、疑似病例、无症状感染者及密切接触者、</w:t>
      </w:r>
      <w:proofErr w:type="gramStart"/>
      <w:r>
        <w:rPr>
          <w:rFonts w:ascii="仿宋_GB2312" w:eastAsia="仿宋_GB2312" w:hAnsi="仿宋"/>
          <w:kern w:val="0"/>
          <w:sz w:val="28"/>
          <w:szCs w:val="28"/>
        </w:rPr>
        <w:t>次密切</w:t>
      </w:r>
      <w:proofErr w:type="gramEnd"/>
      <w:r>
        <w:rPr>
          <w:rFonts w:ascii="仿宋_GB2312" w:eastAsia="仿宋_GB2312" w:hAnsi="仿宋"/>
          <w:kern w:val="0"/>
          <w:sz w:val="28"/>
          <w:szCs w:val="28"/>
        </w:rPr>
        <w:t>接触者，未完全按</w:t>
      </w:r>
      <w:r>
        <w:rPr>
          <w:rFonts w:ascii="仿宋_GB2312" w:eastAsia="仿宋_GB2312" w:hAnsi="仿宋" w:hint="eastAsia"/>
          <w:kern w:val="0"/>
          <w:sz w:val="28"/>
          <w:szCs w:val="28"/>
        </w:rPr>
        <w:t>南通</w:t>
      </w:r>
      <w:r>
        <w:rPr>
          <w:rFonts w:ascii="仿宋_GB2312" w:eastAsia="仿宋_GB2312" w:hAnsi="仿宋"/>
          <w:kern w:val="0"/>
          <w:sz w:val="28"/>
          <w:szCs w:val="28"/>
        </w:rPr>
        <w:t>市疫情防控要求落实抵达后健康监测、核酸检测等防控措施的，以及其他因疫情相关原因被旅居地或资格复审点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面试考点所在地管控不能到场的；</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sidR="008E4CCF">
        <w:rPr>
          <w:rFonts w:ascii="仿宋_GB2312" w:eastAsia="仿宋_GB2312" w:hAnsi="仿宋" w:hint="eastAsia"/>
          <w:kern w:val="0"/>
          <w:sz w:val="28"/>
          <w:szCs w:val="28"/>
        </w:rPr>
        <w:t>.</w:t>
      </w:r>
      <w:r>
        <w:rPr>
          <w:rFonts w:ascii="仿宋_GB2312" w:eastAsia="仿宋_GB2312" w:hAnsi="仿宋"/>
          <w:kern w:val="0"/>
          <w:sz w:val="28"/>
          <w:szCs w:val="28"/>
        </w:rPr>
        <w:t>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次核酸检测阴性证明的。</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四、资格复审</w:t>
      </w:r>
      <w:r>
        <w:rPr>
          <w:rFonts w:ascii="仿宋_GB2312" w:eastAsia="仿宋_GB2312" w:hAnsi="仿宋" w:hint="eastAsia"/>
          <w:kern w:val="0"/>
          <w:sz w:val="28"/>
          <w:szCs w:val="28"/>
        </w:rPr>
        <w:t>、</w:t>
      </w:r>
      <w:r>
        <w:rPr>
          <w:rFonts w:ascii="仿宋_GB2312" w:eastAsia="仿宋_GB2312" w:hAnsi="仿宋"/>
          <w:kern w:val="0"/>
          <w:sz w:val="28"/>
          <w:szCs w:val="28"/>
        </w:rPr>
        <w:t>面试过程中，考生出现发热、干咳等可疑症状，应主动向</w:t>
      </w:r>
      <w:r>
        <w:rPr>
          <w:rFonts w:ascii="仿宋_GB2312" w:eastAsia="仿宋_GB2312" w:hAnsi="仿宋" w:hint="eastAsia"/>
          <w:kern w:val="0"/>
          <w:sz w:val="28"/>
          <w:szCs w:val="28"/>
        </w:rPr>
        <w:t>复审、</w:t>
      </w:r>
      <w:r>
        <w:rPr>
          <w:rFonts w:ascii="仿宋_GB2312" w:eastAsia="仿宋_GB2312" w:hAnsi="仿宋"/>
          <w:kern w:val="0"/>
          <w:sz w:val="28"/>
          <w:szCs w:val="28"/>
        </w:rPr>
        <w:t>考</w:t>
      </w:r>
      <w:proofErr w:type="gramStart"/>
      <w:r>
        <w:rPr>
          <w:rFonts w:ascii="仿宋_GB2312" w:eastAsia="仿宋_GB2312" w:hAnsi="仿宋"/>
          <w:kern w:val="0"/>
          <w:sz w:val="28"/>
          <w:szCs w:val="28"/>
        </w:rPr>
        <w:t>务</w:t>
      </w:r>
      <w:proofErr w:type="gramEnd"/>
      <w:r>
        <w:rPr>
          <w:rFonts w:ascii="仿宋_GB2312" w:eastAsia="仿宋_GB2312" w:hAnsi="仿宋"/>
          <w:kern w:val="0"/>
          <w:sz w:val="28"/>
          <w:szCs w:val="28"/>
        </w:rPr>
        <w:t>工作人员报告，经复测复查确有症状的，应配合转移到临时隔离场所参加资格复审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面试，资格复审</w:t>
      </w:r>
      <w:r>
        <w:rPr>
          <w:rFonts w:ascii="仿宋_GB2312" w:eastAsia="仿宋_GB2312" w:hAnsi="仿宋" w:hint="eastAsia"/>
          <w:kern w:val="0"/>
          <w:sz w:val="28"/>
          <w:szCs w:val="28"/>
        </w:rPr>
        <w:t>、</w:t>
      </w:r>
      <w:r>
        <w:rPr>
          <w:rFonts w:ascii="仿宋_GB2312" w:eastAsia="仿宋_GB2312" w:hAnsi="仿宋"/>
          <w:kern w:val="0"/>
          <w:sz w:val="28"/>
          <w:szCs w:val="28"/>
        </w:rPr>
        <w:t>面试结束后须服从疫情防控相关安排。</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lastRenderedPageBreak/>
        <w:t>五、应仔细阅读资格复审</w:t>
      </w:r>
      <w:r>
        <w:rPr>
          <w:rFonts w:ascii="仿宋_GB2312" w:eastAsia="仿宋_GB2312" w:hAnsi="仿宋" w:hint="eastAsia"/>
          <w:kern w:val="0"/>
          <w:sz w:val="28"/>
          <w:szCs w:val="28"/>
        </w:rPr>
        <w:t>、</w:t>
      </w:r>
      <w:r>
        <w:rPr>
          <w:rFonts w:ascii="仿宋_GB2312" w:eastAsia="仿宋_GB2312" w:hAnsi="仿宋"/>
          <w:kern w:val="0"/>
          <w:sz w:val="28"/>
          <w:szCs w:val="28"/>
        </w:rPr>
        <w:t>面试相关规定、防疫要求，打印并签署（下载打印面试通知书即视为认同）《2022年</w:t>
      </w:r>
      <w:r>
        <w:rPr>
          <w:rFonts w:ascii="仿宋_GB2312" w:eastAsia="仿宋_GB2312" w:hAnsi="仿宋" w:hint="eastAsia"/>
          <w:kern w:val="0"/>
          <w:sz w:val="28"/>
          <w:szCs w:val="28"/>
        </w:rPr>
        <w:t>南通</w:t>
      </w:r>
      <w:r>
        <w:rPr>
          <w:rFonts w:ascii="仿宋_GB2312" w:eastAsia="仿宋_GB2312" w:hAnsi="仿宋"/>
          <w:kern w:val="0"/>
          <w:sz w:val="28"/>
          <w:szCs w:val="28"/>
        </w:rPr>
        <w:t>市</w:t>
      </w:r>
      <w:r w:rsidR="008E4CCF">
        <w:rPr>
          <w:rFonts w:ascii="仿宋_GB2312" w:eastAsia="仿宋_GB2312" w:hAnsi="仿宋" w:hint="eastAsia"/>
          <w:kern w:val="0"/>
          <w:sz w:val="28"/>
          <w:szCs w:val="28"/>
        </w:rPr>
        <w:t>海门区</w:t>
      </w:r>
      <w:r>
        <w:rPr>
          <w:rFonts w:ascii="仿宋_GB2312" w:eastAsia="仿宋_GB2312" w:hAnsi="仿宋"/>
          <w:kern w:val="0"/>
          <w:sz w:val="28"/>
          <w:szCs w:val="28"/>
        </w:rPr>
        <w:t>事业单位公开招聘工作人员资格复审</w:t>
      </w:r>
      <w:r>
        <w:rPr>
          <w:rFonts w:ascii="仿宋_GB2312" w:eastAsia="仿宋_GB2312" w:hAnsi="仿宋" w:hint="eastAsia"/>
          <w:kern w:val="0"/>
          <w:sz w:val="28"/>
          <w:szCs w:val="28"/>
        </w:rPr>
        <w:t>及</w:t>
      </w:r>
      <w:r>
        <w:rPr>
          <w:rFonts w:ascii="仿宋_GB2312" w:eastAsia="仿宋_GB2312" w:hAnsi="仿宋"/>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面试资格；情节恶劣或造成严重后果的，在被取消资格复审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面试资格的同时记入诚信档案；构成违法的，将依法追究法律责任。</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请考生持续关注新冠肺炎疫情动态和</w:t>
      </w:r>
      <w:r w:rsidR="008E4CCF">
        <w:rPr>
          <w:rFonts w:ascii="仿宋_GB2312" w:eastAsia="仿宋_GB2312" w:hAnsi="仿宋" w:hint="eastAsia"/>
          <w:kern w:val="0"/>
          <w:sz w:val="28"/>
          <w:szCs w:val="28"/>
        </w:rPr>
        <w:t>南通</w:t>
      </w:r>
      <w:r>
        <w:rPr>
          <w:rFonts w:ascii="仿宋_GB2312" w:eastAsia="仿宋_GB2312" w:hAnsi="仿宋"/>
          <w:kern w:val="0"/>
          <w:sz w:val="28"/>
          <w:szCs w:val="28"/>
        </w:rPr>
        <w:t>市疫情防控最新要求，考前如有新的调整和要求，将另行告知。</w:t>
      </w:r>
    </w:p>
    <w:p w:rsidR="00204353" w:rsidRDefault="00204353">
      <w:pPr>
        <w:suppressAutoHyphens/>
        <w:snapToGrid w:val="0"/>
        <w:spacing w:line="420" w:lineRule="exact"/>
        <w:ind w:firstLineChars="200" w:firstLine="560"/>
        <w:rPr>
          <w:rFonts w:ascii="仿宋_GB2312" w:eastAsia="仿宋_GB2312" w:hAnsi="仿宋"/>
          <w:kern w:val="0"/>
          <w:sz w:val="28"/>
          <w:szCs w:val="28"/>
        </w:rPr>
      </w:pP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附件：2022年</w:t>
      </w:r>
      <w:r>
        <w:rPr>
          <w:rFonts w:ascii="仿宋_GB2312" w:eastAsia="仿宋_GB2312" w:hAnsi="仿宋" w:hint="eastAsia"/>
          <w:kern w:val="0"/>
          <w:sz w:val="28"/>
          <w:szCs w:val="28"/>
        </w:rPr>
        <w:t>南通</w:t>
      </w:r>
      <w:r>
        <w:rPr>
          <w:rFonts w:ascii="仿宋_GB2312" w:eastAsia="仿宋_GB2312" w:hAnsi="仿宋"/>
          <w:kern w:val="0"/>
          <w:sz w:val="28"/>
          <w:szCs w:val="28"/>
        </w:rPr>
        <w:t>市</w:t>
      </w:r>
      <w:r w:rsidR="008E4CCF">
        <w:rPr>
          <w:rFonts w:ascii="仿宋_GB2312" w:eastAsia="仿宋_GB2312" w:hAnsi="仿宋" w:hint="eastAsia"/>
          <w:kern w:val="0"/>
          <w:sz w:val="28"/>
          <w:szCs w:val="28"/>
        </w:rPr>
        <w:t>海门区</w:t>
      </w:r>
      <w:r>
        <w:rPr>
          <w:rFonts w:ascii="仿宋_GB2312" w:eastAsia="仿宋_GB2312" w:hAnsi="仿宋"/>
          <w:kern w:val="0"/>
          <w:sz w:val="28"/>
          <w:szCs w:val="28"/>
        </w:rPr>
        <w:t>事业单位公开招聘工作人员资格复审</w:t>
      </w:r>
      <w:r>
        <w:rPr>
          <w:rFonts w:ascii="仿宋_GB2312" w:eastAsia="仿宋_GB2312" w:hAnsi="仿宋" w:hint="eastAsia"/>
          <w:kern w:val="0"/>
          <w:sz w:val="28"/>
          <w:szCs w:val="28"/>
        </w:rPr>
        <w:t>及</w:t>
      </w:r>
      <w:r>
        <w:rPr>
          <w:rFonts w:ascii="仿宋_GB2312" w:eastAsia="仿宋_GB2312" w:hAnsi="仿宋"/>
          <w:kern w:val="0"/>
          <w:sz w:val="28"/>
          <w:szCs w:val="28"/>
        </w:rPr>
        <w:t>面试考生新冠肺炎疫情防控承诺书</w:t>
      </w:r>
    </w:p>
    <w:p w:rsidR="00204353" w:rsidRDefault="00204353">
      <w:pPr>
        <w:suppressAutoHyphens/>
        <w:snapToGrid w:val="0"/>
        <w:spacing w:line="420" w:lineRule="exact"/>
        <w:ind w:firstLineChars="200" w:firstLine="560"/>
        <w:rPr>
          <w:rFonts w:ascii="仿宋_GB2312" w:eastAsia="仿宋_GB2312" w:hAnsi="仿宋"/>
          <w:kern w:val="0"/>
          <w:sz w:val="28"/>
          <w:szCs w:val="28"/>
        </w:rPr>
      </w:pPr>
    </w:p>
    <w:p w:rsidR="00204353" w:rsidRDefault="00204353">
      <w:pPr>
        <w:suppressAutoHyphens/>
        <w:snapToGrid w:val="0"/>
        <w:spacing w:line="420" w:lineRule="exact"/>
        <w:ind w:firstLineChars="200" w:firstLine="560"/>
        <w:rPr>
          <w:rFonts w:ascii="仿宋_GB2312" w:eastAsia="仿宋_GB2312" w:hAnsi="仿宋"/>
          <w:kern w:val="0"/>
          <w:sz w:val="28"/>
          <w:szCs w:val="28"/>
        </w:rPr>
      </w:pP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 xml:space="preserve">                         </w:t>
      </w:r>
      <w:r>
        <w:rPr>
          <w:rFonts w:ascii="仿宋_GB2312" w:eastAsia="仿宋_GB2312" w:hAnsi="仿宋" w:hint="eastAsia"/>
          <w:kern w:val="0"/>
          <w:sz w:val="28"/>
          <w:szCs w:val="28"/>
        </w:rPr>
        <w:t>南通</w:t>
      </w:r>
      <w:r>
        <w:rPr>
          <w:rFonts w:ascii="仿宋_GB2312" w:eastAsia="仿宋_GB2312" w:hAnsi="仿宋"/>
          <w:kern w:val="0"/>
          <w:sz w:val="28"/>
          <w:szCs w:val="28"/>
        </w:rPr>
        <w:t>市</w:t>
      </w:r>
      <w:r w:rsidR="008E4CCF">
        <w:rPr>
          <w:rFonts w:ascii="仿宋_GB2312" w:eastAsia="仿宋_GB2312" w:hAnsi="仿宋" w:hint="eastAsia"/>
          <w:kern w:val="0"/>
          <w:sz w:val="28"/>
          <w:szCs w:val="28"/>
        </w:rPr>
        <w:t>海门区</w:t>
      </w:r>
      <w:r>
        <w:rPr>
          <w:rFonts w:ascii="仿宋_GB2312" w:eastAsia="仿宋_GB2312" w:hAnsi="仿宋"/>
          <w:kern w:val="0"/>
          <w:sz w:val="28"/>
          <w:szCs w:val="28"/>
        </w:rPr>
        <w:t>人力资源和社会保障局</w:t>
      </w:r>
    </w:p>
    <w:p w:rsidR="00204353" w:rsidRDefault="00770598">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 xml:space="preserve">                           　　2022年7月</w:t>
      </w:r>
      <w:r w:rsidR="008E4CCF">
        <w:rPr>
          <w:rFonts w:ascii="仿宋_GB2312" w:eastAsia="仿宋_GB2312" w:hAnsi="仿宋" w:hint="eastAsia"/>
          <w:kern w:val="0"/>
          <w:sz w:val="28"/>
          <w:szCs w:val="28"/>
        </w:rPr>
        <w:t>19</w:t>
      </w:r>
      <w:r>
        <w:rPr>
          <w:rFonts w:ascii="仿宋_GB2312" w:eastAsia="仿宋_GB2312" w:hAnsi="仿宋"/>
          <w:kern w:val="0"/>
          <w:sz w:val="28"/>
          <w:szCs w:val="28"/>
        </w:rPr>
        <w:t>日</w:t>
      </w:r>
    </w:p>
    <w:p w:rsidR="00204353" w:rsidRDefault="00770598">
      <w:pPr>
        <w:suppressAutoHyphens/>
        <w:snapToGrid w:val="0"/>
        <w:spacing w:line="420" w:lineRule="exact"/>
        <w:rPr>
          <w:rFonts w:ascii="仿宋_GB2312" w:eastAsia="仿宋_GB2312" w:hAnsi="仿宋"/>
          <w:b/>
          <w:kern w:val="0"/>
          <w:sz w:val="28"/>
          <w:szCs w:val="28"/>
        </w:rPr>
      </w:pPr>
      <w:r>
        <w:rPr>
          <w:rFonts w:eastAsia="方正黑体_GBK"/>
          <w:bCs/>
          <w:kern w:val="0"/>
          <w:sz w:val="28"/>
          <w:szCs w:val="28"/>
        </w:rPr>
        <w:br w:type="page"/>
      </w:r>
      <w:r>
        <w:rPr>
          <w:rFonts w:ascii="仿宋_GB2312" w:eastAsia="仿宋_GB2312" w:hAnsi="仿宋"/>
          <w:b/>
          <w:kern w:val="0"/>
          <w:sz w:val="28"/>
          <w:szCs w:val="28"/>
        </w:rPr>
        <w:lastRenderedPageBreak/>
        <w:t>附件</w:t>
      </w:r>
      <w:r>
        <w:rPr>
          <w:rFonts w:ascii="仿宋_GB2312" w:eastAsia="仿宋_GB2312" w:hAnsi="仿宋" w:hint="eastAsia"/>
          <w:b/>
          <w:kern w:val="0"/>
          <w:sz w:val="28"/>
          <w:szCs w:val="28"/>
        </w:rPr>
        <w:t>：</w:t>
      </w:r>
    </w:p>
    <w:p w:rsidR="00204353" w:rsidRDefault="00204353">
      <w:pPr>
        <w:suppressAutoHyphens/>
        <w:snapToGrid w:val="0"/>
        <w:spacing w:line="580" w:lineRule="exact"/>
        <w:rPr>
          <w:rFonts w:eastAsia="方正小标宋_GBK"/>
          <w:sz w:val="44"/>
          <w:szCs w:val="44"/>
        </w:rPr>
      </w:pPr>
    </w:p>
    <w:p w:rsidR="00204353" w:rsidRDefault="00770598">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2022年</w:t>
      </w:r>
      <w:r>
        <w:rPr>
          <w:rFonts w:ascii="方正小标宋简体" w:eastAsia="方正小标宋简体" w:hint="eastAsia"/>
          <w:sz w:val="36"/>
          <w:szCs w:val="36"/>
        </w:rPr>
        <w:t>南通</w:t>
      </w:r>
      <w:r>
        <w:rPr>
          <w:rFonts w:ascii="方正小标宋简体" w:eastAsia="方正小标宋简体"/>
          <w:sz w:val="36"/>
          <w:szCs w:val="36"/>
        </w:rPr>
        <w:t>市</w:t>
      </w:r>
      <w:r w:rsidR="000816E1">
        <w:rPr>
          <w:rFonts w:ascii="方正小标宋简体" w:eastAsia="方正小标宋简体" w:hint="eastAsia"/>
          <w:sz w:val="36"/>
          <w:szCs w:val="36"/>
        </w:rPr>
        <w:t>海门区</w:t>
      </w:r>
      <w:r>
        <w:rPr>
          <w:rFonts w:ascii="方正小标宋简体" w:eastAsia="方正小标宋简体"/>
          <w:sz w:val="36"/>
          <w:szCs w:val="36"/>
        </w:rPr>
        <w:t>事业单位公开招聘工作人员</w:t>
      </w:r>
    </w:p>
    <w:p w:rsidR="00204353" w:rsidRDefault="00770598">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资格复审</w:t>
      </w:r>
      <w:r>
        <w:rPr>
          <w:rFonts w:ascii="方正小标宋简体" w:eastAsia="方正小标宋简体" w:hint="eastAsia"/>
          <w:sz w:val="36"/>
          <w:szCs w:val="36"/>
        </w:rPr>
        <w:t>及</w:t>
      </w:r>
      <w:r>
        <w:rPr>
          <w:rFonts w:ascii="方正小标宋简体" w:eastAsia="方正小标宋简体"/>
          <w:sz w:val="36"/>
          <w:szCs w:val="36"/>
        </w:rPr>
        <w:t>面试考生新冠肺炎疫情防控承诺书</w:t>
      </w:r>
    </w:p>
    <w:p w:rsidR="00204353" w:rsidRDefault="00204353">
      <w:pPr>
        <w:suppressAutoHyphens/>
        <w:snapToGrid w:val="0"/>
        <w:spacing w:line="580" w:lineRule="exact"/>
        <w:ind w:firstLineChars="200" w:firstLine="420"/>
        <w:rPr>
          <w:rFonts w:ascii="仿宋_GB2312" w:eastAsia="仿宋_GB2312" w:hAnsi="仿宋"/>
          <w:kern w:val="0"/>
        </w:rPr>
      </w:pPr>
    </w:p>
    <w:p w:rsidR="00204353" w:rsidRDefault="00770598">
      <w:pPr>
        <w:suppressAutoHyphens/>
        <w:snapToGrid w:val="0"/>
        <w:spacing w:line="360" w:lineRule="auto"/>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本人已认真阅读《2022年南通市</w:t>
      </w:r>
      <w:r w:rsidR="000816E1">
        <w:rPr>
          <w:rFonts w:ascii="仿宋_GB2312" w:eastAsia="仿宋_GB2312" w:hAnsi="仿宋" w:hint="eastAsia"/>
          <w:kern w:val="0"/>
          <w:sz w:val="28"/>
          <w:szCs w:val="28"/>
        </w:rPr>
        <w:t>海门区</w:t>
      </w:r>
      <w:r>
        <w:rPr>
          <w:rFonts w:ascii="仿宋_GB2312" w:eastAsia="仿宋_GB2312" w:hAnsi="仿宋" w:hint="eastAsia"/>
          <w:kern w:val="0"/>
          <w:sz w:val="28"/>
          <w:szCs w:val="28"/>
        </w:rPr>
        <w:t>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rsidR="00204353" w:rsidRDefault="00204353">
      <w:pPr>
        <w:suppressAutoHyphens/>
        <w:snapToGrid w:val="0"/>
        <w:spacing w:line="580" w:lineRule="exact"/>
        <w:ind w:firstLineChars="200" w:firstLine="420"/>
        <w:rPr>
          <w:rFonts w:ascii="仿宋_GB2312" w:eastAsia="仿宋_GB2312" w:hAnsi="仿宋"/>
          <w:kern w:val="0"/>
        </w:rPr>
      </w:pPr>
    </w:p>
    <w:p w:rsidR="00204353" w:rsidRDefault="00204353">
      <w:pPr>
        <w:suppressAutoHyphens/>
        <w:snapToGrid w:val="0"/>
        <w:spacing w:line="580" w:lineRule="exact"/>
        <w:ind w:firstLineChars="200" w:firstLine="420"/>
        <w:rPr>
          <w:rFonts w:ascii="仿宋_GB2312" w:eastAsia="仿宋_GB2312" w:hAnsi="仿宋"/>
          <w:kern w:val="0"/>
        </w:rPr>
      </w:pPr>
    </w:p>
    <w:p w:rsidR="00204353" w:rsidRDefault="00770598">
      <w:pPr>
        <w:widowControl/>
        <w:adjustRightInd w:val="0"/>
        <w:snapToGrid w:val="0"/>
        <w:spacing w:line="360" w:lineRule="auto"/>
        <w:ind w:right="641" w:firstLineChars="1150" w:firstLine="3220"/>
        <w:rPr>
          <w:rFonts w:ascii="仿宋_GB2312" w:eastAsia="仿宋_GB2312" w:hAnsi="仿宋"/>
          <w:color w:val="000000"/>
          <w:sz w:val="28"/>
          <w:szCs w:val="28"/>
        </w:rPr>
      </w:pPr>
      <w:r>
        <w:rPr>
          <w:rFonts w:ascii="仿宋_GB2312" w:eastAsia="仿宋_GB2312" w:hAnsi="仿宋" w:hint="eastAsia"/>
          <w:color w:val="000000"/>
          <w:sz w:val="28"/>
          <w:szCs w:val="28"/>
        </w:rPr>
        <w:t>承诺人（签名）：</w:t>
      </w:r>
    </w:p>
    <w:p w:rsidR="00204353" w:rsidRDefault="00770598" w:rsidP="00D54358">
      <w:pPr>
        <w:widowControl/>
        <w:adjustRightInd w:val="0"/>
        <w:snapToGrid w:val="0"/>
        <w:spacing w:line="360" w:lineRule="auto"/>
        <w:ind w:right="641" w:firstLineChars="997" w:firstLine="2792"/>
        <w:rPr>
          <w:rFonts w:ascii="仿宋_GB2312" w:eastAsia="仿宋_GB2312" w:hAnsi="仿宋"/>
          <w:color w:val="000000"/>
          <w:sz w:val="28"/>
          <w:szCs w:val="28"/>
        </w:rPr>
      </w:pPr>
      <w:r>
        <w:rPr>
          <w:rFonts w:ascii="仿宋_GB2312" w:eastAsia="仿宋_GB2312" w:hAnsi="仿宋" w:hint="eastAsia"/>
          <w:color w:val="000000"/>
          <w:sz w:val="28"/>
          <w:szCs w:val="28"/>
        </w:rPr>
        <w:t xml:space="preserve">承诺人身份证号码：               </w:t>
      </w:r>
    </w:p>
    <w:p w:rsidR="00204353" w:rsidRDefault="00770598">
      <w:pPr>
        <w:widowControl/>
        <w:adjustRightInd w:val="0"/>
        <w:snapToGrid w:val="0"/>
        <w:spacing w:line="360" w:lineRule="auto"/>
        <w:ind w:firstLineChars="1900" w:firstLine="5320"/>
        <w:rPr>
          <w:rFonts w:ascii="仿宋_GB2312" w:eastAsia="仿宋_GB2312" w:hAnsi="仿宋"/>
          <w:color w:val="000000"/>
          <w:sz w:val="28"/>
          <w:szCs w:val="28"/>
        </w:rPr>
      </w:pPr>
      <w:r>
        <w:rPr>
          <w:rFonts w:ascii="仿宋_GB2312" w:eastAsia="仿宋_GB2312" w:hAnsi="仿宋" w:hint="eastAsia"/>
          <w:color w:val="000000"/>
          <w:sz w:val="28"/>
          <w:szCs w:val="28"/>
        </w:rPr>
        <w:t>年     月     日</w:t>
      </w:r>
    </w:p>
    <w:sectPr w:rsidR="00204353">
      <w:headerReference w:type="default" r:id="rId7"/>
      <w:footerReference w:type="default" r:id="rId8"/>
      <w:pgSz w:w="11906" w:h="16838"/>
      <w:pgMar w:top="1361" w:right="1134" w:bottom="113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10CC" w:rsidRDefault="002610CC">
      <w:r>
        <w:separator/>
      </w:r>
    </w:p>
  </w:endnote>
  <w:endnote w:type="continuationSeparator" w:id="0">
    <w:p w:rsidR="002610CC" w:rsidRDefault="00261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黑体_GBK">
    <w:altName w:val="Arial Unicode MS"/>
    <w:charset w:val="86"/>
    <w:family w:val="auto"/>
    <w:pitch w:val="default"/>
    <w:sig w:usb0="00000000" w:usb1="080E0000" w:usb2="00000000" w:usb3="00000000" w:csb0="00040000" w:csb1="00000000"/>
  </w:font>
  <w:font w:name="方正小标宋_GBK">
    <w:altName w:val="Arial Unicode MS"/>
    <w:charset w:val="86"/>
    <w:family w:val="auto"/>
    <w:pitch w:val="default"/>
    <w:sig w:usb0="00000000" w:usb1="080E0000" w:usb2="0000000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353" w:rsidRDefault="0020435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10CC" w:rsidRDefault="002610CC">
      <w:r>
        <w:separator/>
      </w:r>
    </w:p>
  </w:footnote>
  <w:footnote w:type="continuationSeparator" w:id="0">
    <w:p w:rsidR="002610CC" w:rsidRDefault="002610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353" w:rsidRDefault="00204353">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147CB"/>
    <w:rsid w:val="000816E1"/>
    <w:rsid w:val="00204353"/>
    <w:rsid w:val="002610CC"/>
    <w:rsid w:val="002B43FA"/>
    <w:rsid w:val="00770598"/>
    <w:rsid w:val="008E4CCF"/>
    <w:rsid w:val="00904E4F"/>
    <w:rsid w:val="00CC7B65"/>
    <w:rsid w:val="00D54358"/>
    <w:rsid w:val="00F1581B"/>
    <w:rsid w:val="43D14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Balloon Text"/>
    <w:basedOn w:val="a"/>
    <w:link w:val="Char"/>
    <w:rsid w:val="008E4CCF"/>
    <w:rPr>
      <w:sz w:val="18"/>
      <w:szCs w:val="18"/>
    </w:rPr>
  </w:style>
  <w:style w:type="character" w:customStyle="1" w:styleId="Char">
    <w:name w:val="批注框文本 Char"/>
    <w:basedOn w:val="a0"/>
    <w:link w:val="a5"/>
    <w:rsid w:val="008E4CCF"/>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Balloon Text"/>
    <w:basedOn w:val="a"/>
    <w:link w:val="Char"/>
    <w:rsid w:val="008E4CCF"/>
    <w:rPr>
      <w:sz w:val="18"/>
      <w:szCs w:val="18"/>
    </w:rPr>
  </w:style>
  <w:style w:type="character" w:customStyle="1" w:styleId="Char">
    <w:name w:val="批注框文本 Char"/>
    <w:basedOn w:val="a0"/>
    <w:link w:val="a5"/>
    <w:rsid w:val="008E4CC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395</Words>
  <Characters>2258</Characters>
  <Application>Microsoft Office Word</Application>
  <DocSecurity>0</DocSecurity>
  <Lines>18</Lines>
  <Paragraphs>5</Paragraphs>
  <ScaleCrop>false</ScaleCrop>
  <Company>微软中国</Company>
  <LinksUpToDate>false</LinksUpToDate>
  <CharactersWithSpaces>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微软用户</cp:lastModifiedBy>
  <cp:revision>10</cp:revision>
  <cp:lastPrinted>2022-07-18T13:05:00Z</cp:lastPrinted>
  <dcterms:created xsi:type="dcterms:W3CDTF">2022-07-18T10:20:00Z</dcterms:created>
  <dcterms:modified xsi:type="dcterms:W3CDTF">2022-07-19T13:33:00Z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